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1AD" w:rsidRDefault="006511AD" w:rsidP="006511AD">
      <w:pPr>
        <w:pStyle w:val="Sansinterligne"/>
        <w:rPr>
          <w:b/>
        </w:rPr>
      </w:pPr>
    </w:p>
    <w:p w:rsidR="006511AD" w:rsidRDefault="006511AD" w:rsidP="006511AD">
      <w:pPr>
        <w:pStyle w:val="Sansinterligne"/>
        <w:rPr>
          <w:b/>
        </w:rPr>
      </w:pPr>
    </w:p>
    <w:p w:rsidR="00D94F40" w:rsidRPr="006511AD" w:rsidRDefault="006511AD" w:rsidP="006511AD">
      <w:pPr>
        <w:pStyle w:val="Sansinterligne"/>
        <w:rPr>
          <w:b/>
        </w:rPr>
      </w:pPr>
      <w:r w:rsidRPr="006511AD">
        <w:rPr>
          <w:b/>
        </w:rPr>
        <w:t>SARL CABREMA T.P.</w:t>
      </w:r>
    </w:p>
    <w:p w:rsidR="006511AD" w:rsidRPr="006511AD" w:rsidRDefault="006511AD" w:rsidP="006511AD">
      <w:pPr>
        <w:pStyle w:val="Sansinterligne"/>
        <w:rPr>
          <w:b/>
        </w:rPr>
      </w:pPr>
      <w:r w:rsidRPr="006511AD">
        <w:rPr>
          <w:b/>
        </w:rPr>
        <w:t>85 Route de Soissons</w:t>
      </w:r>
    </w:p>
    <w:p w:rsidR="006511AD" w:rsidRDefault="006511AD" w:rsidP="006511AD">
      <w:pPr>
        <w:pStyle w:val="Sansinterligne"/>
        <w:rPr>
          <w:b/>
        </w:rPr>
      </w:pPr>
      <w:r w:rsidRPr="006511AD">
        <w:rPr>
          <w:b/>
        </w:rPr>
        <w:t>60800 CREPY EN VALOIS</w:t>
      </w:r>
    </w:p>
    <w:p w:rsidR="006511AD" w:rsidRDefault="006511AD" w:rsidP="006511AD">
      <w:pPr>
        <w:pStyle w:val="Sansinterligne"/>
        <w:rPr>
          <w:b/>
        </w:rPr>
      </w:pPr>
    </w:p>
    <w:p w:rsidR="006511AD" w:rsidRDefault="006511AD" w:rsidP="006511AD">
      <w:pPr>
        <w:pStyle w:val="Sansinterligne"/>
        <w:rPr>
          <w:b/>
        </w:rPr>
      </w:pPr>
    </w:p>
    <w:p w:rsidR="006511AD" w:rsidRDefault="006511AD" w:rsidP="006511AD">
      <w:pPr>
        <w:pStyle w:val="Sansinterligne"/>
        <w:rPr>
          <w:b/>
        </w:rPr>
      </w:pPr>
    </w:p>
    <w:p w:rsidR="006511AD" w:rsidRDefault="006511AD" w:rsidP="006511AD">
      <w:pPr>
        <w:pStyle w:val="Sansinterligne"/>
        <w:rPr>
          <w:b/>
        </w:rPr>
      </w:pPr>
    </w:p>
    <w:p w:rsidR="006511AD" w:rsidRDefault="006511AD" w:rsidP="006511AD">
      <w:pPr>
        <w:pStyle w:val="Sansinterligne"/>
        <w:rPr>
          <w:b/>
        </w:rPr>
      </w:pPr>
    </w:p>
    <w:p w:rsidR="006511AD" w:rsidRDefault="006511AD" w:rsidP="006511AD">
      <w:pPr>
        <w:pStyle w:val="Sansinterligne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63"/>
        <w:gridCol w:w="7563"/>
      </w:tblGrid>
      <w:tr w:rsidR="006511AD" w:rsidTr="00EF5CD5">
        <w:tc>
          <w:tcPr>
            <w:tcW w:w="15126" w:type="dxa"/>
            <w:gridSpan w:val="2"/>
          </w:tcPr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</w:p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CHIFFRE D’AFFAIRES – H.</w:t>
            </w:r>
            <w:r w:rsidR="008336CB">
              <w:rPr>
                <w:b/>
              </w:rPr>
              <w:t>T. DES TRAVAUX D’ASSAINISSEMENT</w:t>
            </w:r>
          </w:p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</w:p>
        </w:tc>
      </w:tr>
      <w:tr w:rsidR="006511AD" w:rsidTr="006511AD">
        <w:tc>
          <w:tcPr>
            <w:tcW w:w="7563" w:type="dxa"/>
          </w:tcPr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</w:p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ANNEE 2016</w:t>
            </w:r>
          </w:p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</w:p>
        </w:tc>
        <w:tc>
          <w:tcPr>
            <w:tcW w:w="7563" w:type="dxa"/>
          </w:tcPr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</w:p>
          <w:p w:rsidR="006511AD" w:rsidRDefault="008336CB" w:rsidP="006511AD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430 994,00</w:t>
            </w:r>
          </w:p>
        </w:tc>
      </w:tr>
      <w:tr w:rsidR="006511AD" w:rsidTr="006511AD">
        <w:tc>
          <w:tcPr>
            <w:tcW w:w="7563" w:type="dxa"/>
          </w:tcPr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</w:p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ANNEE 2015</w:t>
            </w:r>
          </w:p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</w:p>
        </w:tc>
        <w:tc>
          <w:tcPr>
            <w:tcW w:w="7563" w:type="dxa"/>
          </w:tcPr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</w:p>
          <w:p w:rsidR="006511AD" w:rsidRDefault="008336CB" w:rsidP="006511AD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294 659,09</w:t>
            </w:r>
          </w:p>
        </w:tc>
      </w:tr>
    </w:tbl>
    <w:p w:rsidR="006511AD" w:rsidRDefault="006511AD" w:rsidP="006511AD">
      <w:pPr>
        <w:pStyle w:val="Sansinterligne"/>
        <w:rPr>
          <w:b/>
        </w:rPr>
      </w:pPr>
    </w:p>
    <w:p w:rsidR="006511AD" w:rsidRDefault="006511AD" w:rsidP="006511AD">
      <w:pPr>
        <w:pStyle w:val="Sansinterligne"/>
        <w:rPr>
          <w:b/>
        </w:rPr>
      </w:pPr>
    </w:p>
    <w:p w:rsidR="00D452A0" w:rsidRDefault="00D452A0" w:rsidP="006511AD">
      <w:pPr>
        <w:pStyle w:val="Sansinterligne"/>
        <w:rPr>
          <w:b/>
        </w:rPr>
      </w:pPr>
    </w:p>
    <w:p w:rsidR="00D452A0" w:rsidRDefault="00D452A0" w:rsidP="006511AD">
      <w:pPr>
        <w:pStyle w:val="Sansinterligne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26"/>
      </w:tblGrid>
      <w:tr w:rsidR="006511AD" w:rsidTr="006511AD">
        <w:tc>
          <w:tcPr>
            <w:tcW w:w="15126" w:type="dxa"/>
          </w:tcPr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ANNEE 2016</w:t>
            </w:r>
          </w:p>
        </w:tc>
      </w:tr>
    </w:tbl>
    <w:p w:rsidR="006511AD" w:rsidRDefault="006511AD" w:rsidP="006511AD">
      <w:pPr>
        <w:pStyle w:val="Sansinterligne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26"/>
      </w:tblGrid>
      <w:tr w:rsidR="006511AD" w:rsidTr="006511AD">
        <w:tc>
          <w:tcPr>
            <w:tcW w:w="15126" w:type="dxa"/>
          </w:tcPr>
          <w:p w:rsidR="006511AD" w:rsidRDefault="00064415" w:rsidP="006511AD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RECAPITULAT</w:t>
            </w:r>
            <w:r w:rsidR="008336CB">
              <w:rPr>
                <w:b/>
              </w:rPr>
              <w:t>IF DES TRAVAUX D’ASSAINISSEMENT</w:t>
            </w:r>
          </w:p>
        </w:tc>
      </w:tr>
    </w:tbl>
    <w:p w:rsidR="006511AD" w:rsidRDefault="006511AD" w:rsidP="006511AD">
      <w:pPr>
        <w:pStyle w:val="Sansinterligne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3402"/>
        <w:gridCol w:w="5811"/>
        <w:gridCol w:w="2657"/>
      </w:tblGrid>
      <w:tr w:rsidR="006511AD" w:rsidTr="006511AD">
        <w:tc>
          <w:tcPr>
            <w:tcW w:w="3256" w:type="dxa"/>
          </w:tcPr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MATRE D’OUVRAGE</w:t>
            </w:r>
          </w:p>
        </w:tc>
        <w:tc>
          <w:tcPr>
            <w:tcW w:w="3402" w:type="dxa"/>
          </w:tcPr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MAITRE D’OEUVRE</w:t>
            </w:r>
          </w:p>
        </w:tc>
        <w:tc>
          <w:tcPr>
            <w:tcW w:w="5811" w:type="dxa"/>
          </w:tcPr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DESIGNATION</w:t>
            </w:r>
          </w:p>
        </w:tc>
        <w:tc>
          <w:tcPr>
            <w:tcW w:w="2657" w:type="dxa"/>
          </w:tcPr>
          <w:p w:rsidR="006511AD" w:rsidRDefault="006511AD" w:rsidP="006511AD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MONTANT H.T.</w:t>
            </w:r>
          </w:p>
        </w:tc>
      </w:tr>
      <w:tr w:rsidR="006511AD" w:rsidRPr="006511AD" w:rsidTr="006511AD">
        <w:tc>
          <w:tcPr>
            <w:tcW w:w="3256" w:type="dxa"/>
          </w:tcPr>
          <w:p w:rsidR="006511AD" w:rsidRPr="006511AD" w:rsidRDefault="008336CB" w:rsidP="006511AD">
            <w:pPr>
              <w:pStyle w:val="Sansinterligne"/>
            </w:pPr>
            <w:r>
              <w:t>FONCIER CONSEIL</w:t>
            </w:r>
          </w:p>
        </w:tc>
        <w:tc>
          <w:tcPr>
            <w:tcW w:w="3402" w:type="dxa"/>
          </w:tcPr>
          <w:p w:rsidR="006511AD" w:rsidRPr="006511AD" w:rsidRDefault="008336CB" w:rsidP="006511AD">
            <w:pPr>
              <w:pStyle w:val="Sansinterligne"/>
            </w:pPr>
            <w:r>
              <w:t>GEO INFRA</w:t>
            </w:r>
          </w:p>
        </w:tc>
        <w:tc>
          <w:tcPr>
            <w:tcW w:w="5811" w:type="dxa"/>
          </w:tcPr>
          <w:p w:rsidR="006511AD" w:rsidRPr="006511AD" w:rsidRDefault="008336CB" w:rsidP="006511AD">
            <w:pPr>
              <w:pStyle w:val="Sansinterligne"/>
            </w:pPr>
            <w:r>
              <w:t xml:space="preserve">ZAC Folle </w:t>
            </w:r>
            <w:proofErr w:type="spellStart"/>
            <w:r>
              <w:t>Emprince</w:t>
            </w:r>
            <w:proofErr w:type="spellEnd"/>
            <w:r>
              <w:t xml:space="preserve"> – DAMMARTIN EN GOELE – Assainissement EU + EP</w:t>
            </w:r>
          </w:p>
        </w:tc>
        <w:tc>
          <w:tcPr>
            <w:tcW w:w="2657" w:type="dxa"/>
          </w:tcPr>
          <w:p w:rsidR="006511AD" w:rsidRPr="006511AD" w:rsidRDefault="008336CB" w:rsidP="006511AD">
            <w:pPr>
              <w:pStyle w:val="Sansinterligne"/>
              <w:jc w:val="right"/>
            </w:pPr>
            <w:r>
              <w:t>36 787,00</w:t>
            </w:r>
          </w:p>
        </w:tc>
      </w:tr>
      <w:tr w:rsidR="008336CB" w:rsidRPr="006511AD" w:rsidTr="006511AD">
        <w:tc>
          <w:tcPr>
            <w:tcW w:w="3256" w:type="dxa"/>
          </w:tcPr>
          <w:p w:rsidR="008336CB" w:rsidRDefault="008336CB" w:rsidP="006511AD">
            <w:pPr>
              <w:pStyle w:val="Sansinterligne"/>
            </w:pPr>
            <w:r>
              <w:t>COMMUNE D’ORROUY</w:t>
            </w:r>
          </w:p>
        </w:tc>
        <w:tc>
          <w:tcPr>
            <w:tcW w:w="3402" w:type="dxa"/>
          </w:tcPr>
          <w:p w:rsidR="008336CB" w:rsidRDefault="008336CB" w:rsidP="006511AD">
            <w:pPr>
              <w:pStyle w:val="Sansinterligne"/>
            </w:pPr>
          </w:p>
        </w:tc>
        <w:tc>
          <w:tcPr>
            <w:tcW w:w="5811" w:type="dxa"/>
          </w:tcPr>
          <w:p w:rsidR="008336CB" w:rsidRDefault="008336CB" w:rsidP="006511AD">
            <w:pPr>
              <w:pStyle w:val="Sansinterligne"/>
            </w:pPr>
            <w:r>
              <w:t>Réfection réseau EP dans le cimetière</w:t>
            </w:r>
          </w:p>
        </w:tc>
        <w:tc>
          <w:tcPr>
            <w:tcW w:w="2657" w:type="dxa"/>
          </w:tcPr>
          <w:p w:rsidR="008336CB" w:rsidRDefault="008336CB" w:rsidP="006511AD">
            <w:pPr>
              <w:pStyle w:val="Sansinterligne"/>
              <w:jc w:val="right"/>
            </w:pPr>
            <w:r>
              <w:t>22 337,92</w:t>
            </w:r>
          </w:p>
        </w:tc>
      </w:tr>
      <w:tr w:rsidR="008336CB" w:rsidRPr="006511AD" w:rsidTr="006511AD">
        <w:tc>
          <w:tcPr>
            <w:tcW w:w="3256" w:type="dxa"/>
          </w:tcPr>
          <w:p w:rsidR="008336CB" w:rsidRDefault="008336CB" w:rsidP="006511AD">
            <w:pPr>
              <w:pStyle w:val="Sansinterligne"/>
            </w:pPr>
            <w:r>
              <w:t>RESIDENCE ROYALE DE BETZ</w:t>
            </w:r>
          </w:p>
        </w:tc>
        <w:tc>
          <w:tcPr>
            <w:tcW w:w="3402" w:type="dxa"/>
          </w:tcPr>
          <w:p w:rsidR="008336CB" w:rsidRDefault="008336CB" w:rsidP="006511AD">
            <w:pPr>
              <w:pStyle w:val="Sansinterligne"/>
            </w:pPr>
          </w:p>
        </w:tc>
        <w:tc>
          <w:tcPr>
            <w:tcW w:w="5811" w:type="dxa"/>
          </w:tcPr>
          <w:p w:rsidR="008336CB" w:rsidRDefault="008336CB" w:rsidP="006511AD">
            <w:pPr>
              <w:pStyle w:val="Sansinterligne"/>
            </w:pPr>
            <w:r>
              <w:t>Réfection ponceau en cadre béton</w:t>
            </w:r>
          </w:p>
        </w:tc>
        <w:tc>
          <w:tcPr>
            <w:tcW w:w="2657" w:type="dxa"/>
          </w:tcPr>
          <w:p w:rsidR="008336CB" w:rsidRDefault="008336CB" w:rsidP="006511AD">
            <w:pPr>
              <w:pStyle w:val="Sansinterligne"/>
              <w:jc w:val="right"/>
            </w:pPr>
            <w:r>
              <w:t>12 162,17</w:t>
            </w:r>
          </w:p>
        </w:tc>
      </w:tr>
      <w:tr w:rsidR="008336CB" w:rsidRPr="006511AD" w:rsidTr="006511AD">
        <w:tc>
          <w:tcPr>
            <w:tcW w:w="3256" w:type="dxa"/>
          </w:tcPr>
          <w:p w:rsidR="008336CB" w:rsidRDefault="00D452A0" w:rsidP="006511AD">
            <w:pPr>
              <w:pStyle w:val="Sansinterligne"/>
            </w:pPr>
            <w:r>
              <w:t>ROUVRES EN MULTIEN</w:t>
            </w:r>
          </w:p>
        </w:tc>
        <w:tc>
          <w:tcPr>
            <w:tcW w:w="3402" w:type="dxa"/>
          </w:tcPr>
          <w:p w:rsidR="008336CB" w:rsidRDefault="00D452A0" w:rsidP="006511AD">
            <w:pPr>
              <w:pStyle w:val="Sansinterligne"/>
            </w:pPr>
            <w:r>
              <w:t>VERDI Ingénierie</w:t>
            </w:r>
          </w:p>
        </w:tc>
        <w:tc>
          <w:tcPr>
            <w:tcW w:w="5811" w:type="dxa"/>
          </w:tcPr>
          <w:p w:rsidR="008336CB" w:rsidRDefault="00D452A0" w:rsidP="006511AD">
            <w:pPr>
              <w:pStyle w:val="Sansinterligne"/>
            </w:pPr>
            <w:r>
              <w:t>Réseau assainissement et eau potable</w:t>
            </w:r>
          </w:p>
        </w:tc>
        <w:tc>
          <w:tcPr>
            <w:tcW w:w="2657" w:type="dxa"/>
          </w:tcPr>
          <w:p w:rsidR="008336CB" w:rsidRDefault="00D452A0" w:rsidP="006511AD">
            <w:pPr>
              <w:pStyle w:val="Sansinterligne"/>
              <w:jc w:val="right"/>
            </w:pPr>
            <w:r>
              <w:t>359 706,91</w:t>
            </w:r>
          </w:p>
        </w:tc>
      </w:tr>
    </w:tbl>
    <w:p w:rsidR="00AB2FBE" w:rsidRDefault="00AB2FBE" w:rsidP="006511AD">
      <w:pPr>
        <w:pStyle w:val="Sansinterligne"/>
        <w:rPr>
          <w:b/>
        </w:rPr>
      </w:pPr>
    </w:p>
    <w:p w:rsidR="00224063" w:rsidRDefault="00224063" w:rsidP="006511AD">
      <w:pPr>
        <w:pStyle w:val="Sansinterligne"/>
        <w:rPr>
          <w:b/>
        </w:rPr>
      </w:pPr>
    </w:p>
    <w:p w:rsidR="00D452A0" w:rsidRDefault="00D452A0" w:rsidP="006511AD">
      <w:pPr>
        <w:pStyle w:val="Sansinterligne"/>
        <w:rPr>
          <w:b/>
        </w:rPr>
      </w:pPr>
      <w:bookmarkStart w:id="0" w:name="_GoBack"/>
      <w:bookmarkEnd w:id="0"/>
    </w:p>
    <w:p w:rsidR="00224063" w:rsidRDefault="00224063" w:rsidP="00224063">
      <w:pPr>
        <w:pStyle w:val="Sansinterligne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26"/>
      </w:tblGrid>
      <w:tr w:rsidR="00224063" w:rsidTr="00C44852">
        <w:tc>
          <w:tcPr>
            <w:tcW w:w="15126" w:type="dxa"/>
          </w:tcPr>
          <w:p w:rsidR="00224063" w:rsidRDefault="00224063" w:rsidP="00C44852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ANNEE 2015</w:t>
            </w:r>
          </w:p>
        </w:tc>
      </w:tr>
    </w:tbl>
    <w:p w:rsidR="00224063" w:rsidRDefault="00224063" w:rsidP="00224063">
      <w:pPr>
        <w:pStyle w:val="Sansinterligne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126"/>
      </w:tblGrid>
      <w:tr w:rsidR="00224063" w:rsidTr="00C44852">
        <w:tc>
          <w:tcPr>
            <w:tcW w:w="15126" w:type="dxa"/>
          </w:tcPr>
          <w:p w:rsidR="00224063" w:rsidRDefault="008336CB" w:rsidP="00C44852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RECAPITULATIF DES TRAVAUX D’ASS</w:t>
            </w:r>
            <w:r w:rsidR="000C3956">
              <w:rPr>
                <w:b/>
              </w:rPr>
              <w:t>A</w:t>
            </w:r>
            <w:r>
              <w:rPr>
                <w:b/>
              </w:rPr>
              <w:t>INISS</w:t>
            </w:r>
            <w:r w:rsidR="000C3956">
              <w:rPr>
                <w:b/>
              </w:rPr>
              <w:t>E</w:t>
            </w:r>
            <w:r>
              <w:rPr>
                <w:b/>
              </w:rPr>
              <w:t>MENT</w:t>
            </w:r>
          </w:p>
        </w:tc>
      </w:tr>
    </w:tbl>
    <w:p w:rsidR="00224063" w:rsidRDefault="00224063" w:rsidP="00224063">
      <w:pPr>
        <w:pStyle w:val="Sansinterligne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3402"/>
        <w:gridCol w:w="5811"/>
        <w:gridCol w:w="2657"/>
      </w:tblGrid>
      <w:tr w:rsidR="00224063" w:rsidTr="00C44852">
        <w:tc>
          <w:tcPr>
            <w:tcW w:w="3256" w:type="dxa"/>
          </w:tcPr>
          <w:p w:rsidR="00224063" w:rsidRDefault="00224063" w:rsidP="00C44852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MATRE D’OUVRAGE</w:t>
            </w:r>
          </w:p>
        </w:tc>
        <w:tc>
          <w:tcPr>
            <w:tcW w:w="3402" w:type="dxa"/>
          </w:tcPr>
          <w:p w:rsidR="00224063" w:rsidRDefault="00224063" w:rsidP="00C44852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MAITRE D’OEUVRE</w:t>
            </w:r>
          </w:p>
        </w:tc>
        <w:tc>
          <w:tcPr>
            <w:tcW w:w="5811" w:type="dxa"/>
          </w:tcPr>
          <w:p w:rsidR="00224063" w:rsidRDefault="00224063" w:rsidP="00C44852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DESIGNATION</w:t>
            </w:r>
          </w:p>
        </w:tc>
        <w:tc>
          <w:tcPr>
            <w:tcW w:w="2657" w:type="dxa"/>
          </w:tcPr>
          <w:p w:rsidR="00224063" w:rsidRDefault="00224063" w:rsidP="00C44852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MONTANT H.T.</w:t>
            </w:r>
          </w:p>
        </w:tc>
      </w:tr>
      <w:tr w:rsidR="00224063" w:rsidRPr="006511AD" w:rsidTr="00C44852">
        <w:tc>
          <w:tcPr>
            <w:tcW w:w="3256" w:type="dxa"/>
          </w:tcPr>
          <w:p w:rsidR="00224063" w:rsidRPr="006511AD" w:rsidRDefault="00D452A0" w:rsidP="00C44852">
            <w:pPr>
              <w:pStyle w:val="Sansinterligne"/>
            </w:pPr>
            <w:r>
              <w:t>CREPY EN VALOIS</w:t>
            </w:r>
          </w:p>
        </w:tc>
        <w:tc>
          <w:tcPr>
            <w:tcW w:w="3402" w:type="dxa"/>
          </w:tcPr>
          <w:p w:rsidR="00224063" w:rsidRPr="006511AD" w:rsidRDefault="00D452A0" w:rsidP="00C44852">
            <w:pPr>
              <w:pStyle w:val="Sansinterligne"/>
            </w:pPr>
            <w:r>
              <w:t>S.T. CREPY EN VALOIS</w:t>
            </w:r>
          </w:p>
        </w:tc>
        <w:tc>
          <w:tcPr>
            <w:tcW w:w="5811" w:type="dxa"/>
          </w:tcPr>
          <w:p w:rsidR="00224063" w:rsidRPr="006511AD" w:rsidRDefault="00D452A0" w:rsidP="008336CB">
            <w:pPr>
              <w:pStyle w:val="Sansinterligne"/>
            </w:pPr>
            <w:r>
              <w:t xml:space="preserve">Assainissement rue </w:t>
            </w:r>
            <w:proofErr w:type="spellStart"/>
            <w:r>
              <w:t>Tassart</w:t>
            </w:r>
            <w:proofErr w:type="spellEnd"/>
          </w:p>
        </w:tc>
        <w:tc>
          <w:tcPr>
            <w:tcW w:w="2657" w:type="dxa"/>
          </w:tcPr>
          <w:p w:rsidR="00224063" w:rsidRPr="006511AD" w:rsidRDefault="00D452A0" w:rsidP="00C44852">
            <w:pPr>
              <w:pStyle w:val="Sansinterligne"/>
              <w:jc w:val="right"/>
            </w:pPr>
            <w:r>
              <w:t>116 017,00</w:t>
            </w:r>
          </w:p>
        </w:tc>
      </w:tr>
      <w:tr w:rsidR="00D452A0" w:rsidRPr="006511AD" w:rsidTr="00C44852">
        <w:tc>
          <w:tcPr>
            <w:tcW w:w="3256" w:type="dxa"/>
          </w:tcPr>
          <w:p w:rsidR="00D452A0" w:rsidRDefault="00D452A0" w:rsidP="00C44852">
            <w:pPr>
              <w:pStyle w:val="Sansinterligne"/>
            </w:pPr>
            <w:r>
              <w:t>GILOCOURT</w:t>
            </w:r>
          </w:p>
        </w:tc>
        <w:tc>
          <w:tcPr>
            <w:tcW w:w="3402" w:type="dxa"/>
          </w:tcPr>
          <w:p w:rsidR="00D452A0" w:rsidRDefault="00D452A0" w:rsidP="00C44852">
            <w:pPr>
              <w:pStyle w:val="Sansinterligne"/>
            </w:pPr>
            <w:r>
              <w:t>JJD Concept</w:t>
            </w:r>
          </w:p>
        </w:tc>
        <w:tc>
          <w:tcPr>
            <w:tcW w:w="5811" w:type="dxa"/>
          </w:tcPr>
          <w:p w:rsidR="00D452A0" w:rsidRDefault="00D452A0" w:rsidP="008336CB">
            <w:pPr>
              <w:pStyle w:val="Sansinterligne"/>
            </w:pPr>
            <w:r>
              <w:t>Assainissement pluvial et aménagement trottoir</w:t>
            </w:r>
          </w:p>
        </w:tc>
        <w:tc>
          <w:tcPr>
            <w:tcW w:w="2657" w:type="dxa"/>
          </w:tcPr>
          <w:p w:rsidR="00D452A0" w:rsidRDefault="00D452A0" w:rsidP="00C44852">
            <w:pPr>
              <w:pStyle w:val="Sansinterligne"/>
              <w:jc w:val="right"/>
            </w:pPr>
            <w:r>
              <w:t>102 805,47</w:t>
            </w:r>
          </w:p>
        </w:tc>
      </w:tr>
      <w:tr w:rsidR="00D452A0" w:rsidRPr="006511AD" w:rsidTr="00C44852">
        <w:tc>
          <w:tcPr>
            <w:tcW w:w="3256" w:type="dxa"/>
          </w:tcPr>
          <w:p w:rsidR="00D452A0" w:rsidRDefault="00D452A0" w:rsidP="00C44852">
            <w:pPr>
              <w:pStyle w:val="Sansinterligne"/>
            </w:pPr>
            <w:r>
              <w:t>INERIS</w:t>
            </w:r>
          </w:p>
        </w:tc>
        <w:tc>
          <w:tcPr>
            <w:tcW w:w="3402" w:type="dxa"/>
          </w:tcPr>
          <w:p w:rsidR="00D452A0" w:rsidRDefault="00D452A0" w:rsidP="00C44852">
            <w:pPr>
              <w:pStyle w:val="Sansinterligne"/>
            </w:pPr>
            <w:r>
              <w:t>S.T. INERIS</w:t>
            </w:r>
          </w:p>
        </w:tc>
        <w:tc>
          <w:tcPr>
            <w:tcW w:w="5811" w:type="dxa"/>
          </w:tcPr>
          <w:p w:rsidR="00D452A0" w:rsidRDefault="00D452A0" w:rsidP="008336CB">
            <w:pPr>
              <w:pStyle w:val="Sansinterligne"/>
            </w:pPr>
            <w:r>
              <w:t>Bât 10 – Réseau évacuation EU</w:t>
            </w:r>
          </w:p>
        </w:tc>
        <w:tc>
          <w:tcPr>
            <w:tcW w:w="2657" w:type="dxa"/>
          </w:tcPr>
          <w:p w:rsidR="00D452A0" w:rsidRDefault="00D452A0" w:rsidP="00C44852">
            <w:pPr>
              <w:pStyle w:val="Sansinterligne"/>
              <w:jc w:val="right"/>
            </w:pPr>
            <w:r>
              <w:t>39 807,42</w:t>
            </w:r>
          </w:p>
        </w:tc>
      </w:tr>
      <w:tr w:rsidR="00D452A0" w:rsidRPr="006511AD" w:rsidTr="00C44852">
        <w:tc>
          <w:tcPr>
            <w:tcW w:w="3256" w:type="dxa"/>
          </w:tcPr>
          <w:p w:rsidR="00D452A0" w:rsidRDefault="00D452A0" w:rsidP="00C44852">
            <w:pPr>
              <w:pStyle w:val="Sansinterligne"/>
            </w:pPr>
            <w:r>
              <w:t>MATRA Electronique</w:t>
            </w:r>
          </w:p>
        </w:tc>
        <w:tc>
          <w:tcPr>
            <w:tcW w:w="3402" w:type="dxa"/>
          </w:tcPr>
          <w:p w:rsidR="00D452A0" w:rsidRDefault="00D452A0" w:rsidP="00C44852">
            <w:pPr>
              <w:pStyle w:val="Sansinterligne"/>
            </w:pPr>
            <w:r>
              <w:t>S.T. MATRA Electronique</w:t>
            </w:r>
          </w:p>
        </w:tc>
        <w:tc>
          <w:tcPr>
            <w:tcW w:w="5811" w:type="dxa"/>
          </w:tcPr>
          <w:p w:rsidR="00D452A0" w:rsidRDefault="00D452A0" w:rsidP="008336CB">
            <w:pPr>
              <w:pStyle w:val="Sansinterligne"/>
            </w:pPr>
            <w:r>
              <w:t>Répartition d’assainissement</w:t>
            </w:r>
          </w:p>
        </w:tc>
        <w:tc>
          <w:tcPr>
            <w:tcW w:w="2657" w:type="dxa"/>
          </w:tcPr>
          <w:p w:rsidR="00D452A0" w:rsidRDefault="00D452A0" w:rsidP="00C44852">
            <w:pPr>
              <w:pStyle w:val="Sansinterligne"/>
              <w:jc w:val="right"/>
            </w:pPr>
            <w:r>
              <w:t>16 707,15</w:t>
            </w:r>
          </w:p>
        </w:tc>
      </w:tr>
      <w:tr w:rsidR="00D452A0" w:rsidRPr="006511AD" w:rsidTr="00C44852">
        <w:tc>
          <w:tcPr>
            <w:tcW w:w="3256" w:type="dxa"/>
          </w:tcPr>
          <w:p w:rsidR="00D452A0" w:rsidRDefault="00D452A0" w:rsidP="00C44852">
            <w:pPr>
              <w:pStyle w:val="Sansinterligne"/>
            </w:pPr>
            <w:r>
              <w:t>PEROY LES GOMBRIES</w:t>
            </w:r>
          </w:p>
        </w:tc>
        <w:tc>
          <w:tcPr>
            <w:tcW w:w="3402" w:type="dxa"/>
          </w:tcPr>
          <w:p w:rsidR="00D452A0" w:rsidRDefault="00D452A0" w:rsidP="00C44852">
            <w:pPr>
              <w:pStyle w:val="Sansinterligne"/>
            </w:pPr>
          </w:p>
        </w:tc>
        <w:tc>
          <w:tcPr>
            <w:tcW w:w="5811" w:type="dxa"/>
          </w:tcPr>
          <w:p w:rsidR="00D452A0" w:rsidRDefault="00D452A0" w:rsidP="008336CB">
            <w:pPr>
              <w:pStyle w:val="Sansinterligne"/>
            </w:pPr>
            <w:r>
              <w:t>Bassin d’infiltration enterré des EP</w:t>
            </w:r>
          </w:p>
        </w:tc>
        <w:tc>
          <w:tcPr>
            <w:tcW w:w="2657" w:type="dxa"/>
          </w:tcPr>
          <w:p w:rsidR="00D452A0" w:rsidRDefault="00D452A0" w:rsidP="00C44852">
            <w:pPr>
              <w:pStyle w:val="Sansinterligne"/>
              <w:jc w:val="right"/>
            </w:pPr>
            <w:r>
              <w:t>19 322,05</w:t>
            </w:r>
          </w:p>
        </w:tc>
      </w:tr>
    </w:tbl>
    <w:p w:rsidR="00224063" w:rsidRDefault="00224063" w:rsidP="00224063">
      <w:pPr>
        <w:pStyle w:val="Sansinterligne"/>
        <w:rPr>
          <w:b/>
        </w:rPr>
      </w:pPr>
    </w:p>
    <w:p w:rsidR="00224063" w:rsidRPr="006511AD" w:rsidRDefault="00224063" w:rsidP="006511AD">
      <w:pPr>
        <w:pStyle w:val="Sansinterligne"/>
        <w:rPr>
          <w:b/>
        </w:rPr>
      </w:pPr>
    </w:p>
    <w:sectPr w:rsidR="00224063" w:rsidRPr="006511AD" w:rsidSect="006511AD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1AD"/>
    <w:rsid w:val="00064415"/>
    <w:rsid w:val="000C3956"/>
    <w:rsid w:val="001E3B97"/>
    <w:rsid w:val="00224063"/>
    <w:rsid w:val="002C0660"/>
    <w:rsid w:val="006511AD"/>
    <w:rsid w:val="008336CB"/>
    <w:rsid w:val="00870717"/>
    <w:rsid w:val="00AB2FBE"/>
    <w:rsid w:val="00C33B6B"/>
    <w:rsid w:val="00D452A0"/>
    <w:rsid w:val="00D9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1043B-1FC2-49EA-89B0-FAEE51A0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6511AD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651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64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44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Ridet</dc:creator>
  <cp:keywords/>
  <dc:description/>
  <cp:lastModifiedBy>Pascale Ridet</cp:lastModifiedBy>
  <cp:revision>2</cp:revision>
  <cp:lastPrinted>2017-09-01T08:16:00Z</cp:lastPrinted>
  <dcterms:created xsi:type="dcterms:W3CDTF">2017-10-12T13:38:00Z</dcterms:created>
  <dcterms:modified xsi:type="dcterms:W3CDTF">2017-10-12T13:38:00Z</dcterms:modified>
</cp:coreProperties>
</file>